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FC90A" w14:textId="06404CD1" w:rsidR="00902E83" w:rsidRPr="00F0378D" w:rsidRDefault="00F0378D" w:rsidP="007B66CB">
      <w:pPr>
        <w:autoSpaceDE w:val="0"/>
        <w:autoSpaceDN w:val="0"/>
        <w:adjustRightInd w:val="0"/>
        <w:spacing w:after="0" w:line="240" w:lineRule="auto"/>
        <w:ind w:left="992" w:right="992"/>
        <w:rPr>
          <w:rFonts w:ascii="Ubuntu" w:eastAsia="Ubuntu-Bold" w:hAnsi="Ubuntu" w:cs="Ubuntu-Bold"/>
          <w:b/>
          <w:bCs/>
          <w:color w:val="164194"/>
          <w:sz w:val="24"/>
          <w:szCs w:val="24"/>
          <w:lang w:val="pl-PL"/>
        </w:rPr>
      </w:pPr>
      <w:r w:rsidRPr="00F0378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val="pl-PL" w:eastAsia="pl-PL"/>
        </w:rPr>
        <w:drawing>
          <wp:anchor distT="0" distB="0" distL="114300" distR="114300" simplePos="0" relativeHeight="251655680" behindDoc="1" locked="0" layoutInCell="1" allowOverlap="1" wp14:anchorId="20D8EFCC" wp14:editId="01CF9CF9">
            <wp:simplePos x="0" y="0"/>
            <wp:positionH relativeFrom="column">
              <wp:posOffset>603849</wp:posOffset>
            </wp:positionH>
            <wp:positionV relativeFrom="paragraph">
              <wp:posOffset>-275974</wp:posOffset>
            </wp:positionV>
            <wp:extent cx="6566985" cy="655607"/>
            <wp:effectExtent l="0" t="0" r="571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po.warmia.mazury.pl/zdjecia/strona/Logotypy_27_11_15/EFRR_poziom_polskie_kol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3236" cy="664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E06F54" w14:textId="1616DD9B" w:rsidR="00902E83" w:rsidRPr="00F0378D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24"/>
          <w:szCs w:val="24"/>
          <w:lang w:val="pl-PL"/>
        </w:rPr>
      </w:pPr>
    </w:p>
    <w:p w14:paraId="341BDC88" w14:textId="10FEA0EB" w:rsidR="00902E83" w:rsidRPr="00F0378D" w:rsidRDefault="00902E83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24"/>
          <w:szCs w:val="24"/>
          <w:lang w:val="pl-PL"/>
        </w:rPr>
      </w:pPr>
    </w:p>
    <w:p w14:paraId="032B1997" w14:textId="611216C6" w:rsidR="001E543F" w:rsidRPr="00F0378D" w:rsidRDefault="001E543F" w:rsidP="00924723">
      <w:pPr>
        <w:autoSpaceDE w:val="0"/>
        <w:autoSpaceDN w:val="0"/>
        <w:adjustRightInd w:val="0"/>
        <w:spacing w:after="0" w:line="276" w:lineRule="auto"/>
        <w:ind w:left="993" w:right="962"/>
        <w:rPr>
          <w:rFonts w:ascii="Ubuntu" w:eastAsia="Ubuntu-Bold" w:hAnsi="Ubuntu" w:cs="Ubuntu-Bold"/>
          <w:b/>
          <w:bCs/>
          <w:color w:val="164194"/>
          <w:sz w:val="24"/>
          <w:szCs w:val="24"/>
          <w:lang w:val="pl-PL"/>
        </w:rPr>
      </w:pPr>
    </w:p>
    <w:p w14:paraId="7643F44E" w14:textId="587A645A" w:rsidR="00F0378D" w:rsidRDefault="00F0378D" w:rsidP="00F0378D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eastAsia="Ubuntu-Bold" w:cstheme="minorHAnsi"/>
          <w:b/>
          <w:bCs/>
          <w:color w:val="164194"/>
          <w:sz w:val="24"/>
          <w:szCs w:val="24"/>
          <w:lang w:val="pl-PL"/>
        </w:rPr>
      </w:pPr>
      <w:r>
        <w:rPr>
          <w:rFonts w:eastAsia="Ubuntu-Bold" w:cstheme="minorHAnsi"/>
          <w:b/>
          <w:bCs/>
          <w:color w:val="164194"/>
          <w:sz w:val="24"/>
          <w:szCs w:val="24"/>
          <w:lang w:val="pl-PL"/>
        </w:rPr>
        <w:t>Szanowni Państwo,</w:t>
      </w:r>
    </w:p>
    <w:p w14:paraId="3B7C6133" w14:textId="77777777" w:rsidR="00F0378D" w:rsidRDefault="00F0378D" w:rsidP="00F0378D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eastAsia="Ubuntu-Bold" w:cstheme="minorHAnsi"/>
          <w:b/>
          <w:bCs/>
          <w:color w:val="164194"/>
          <w:sz w:val="24"/>
          <w:szCs w:val="24"/>
          <w:lang w:val="pl-PL"/>
        </w:rPr>
      </w:pPr>
    </w:p>
    <w:p w14:paraId="2CB4D275" w14:textId="65368623" w:rsidR="00E931F9" w:rsidRPr="00E931F9" w:rsidRDefault="00F0378D" w:rsidP="00E931F9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eastAsia="Ubuntu-Bold" w:cstheme="minorHAnsi"/>
          <w:b/>
          <w:bCs/>
          <w:color w:val="164194"/>
          <w:sz w:val="24"/>
          <w:szCs w:val="24"/>
          <w:lang w:val="pl-PL"/>
        </w:rPr>
      </w:pPr>
      <w:r>
        <w:rPr>
          <w:rFonts w:eastAsia="Ubuntu-Bold" w:cstheme="minorHAnsi"/>
          <w:b/>
          <w:bCs/>
          <w:color w:val="164194"/>
          <w:sz w:val="24"/>
          <w:szCs w:val="24"/>
          <w:lang w:val="pl-PL"/>
        </w:rPr>
        <w:t xml:space="preserve">Uprzejmie informujemy, że </w:t>
      </w:r>
      <w:r w:rsidR="00E931F9" w:rsidRPr="00E931F9">
        <w:rPr>
          <w:rFonts w:eastAsia="Ubuntu-Bold" w:cstheme="minorHAnsi"/>
          <w:b/>
          <w:bCs/>
          <w:color w:val="164194"/>
          <w:sz w:val="24"/>
          <w:szCs w:val="24"/>
          <w:lang w:val="pl-PL"/>
        </w:rPr>
        <w:t>RM MOTORS Marek Kodzik</w:t>
      </w:r>
      <w:r w:rsidR="00E931F9">
        <w:rPr>
          <w:rFonts w:eastAsia="Ubuntu-Bold" w:cstheme="minorHAnsi"/>
          <w:b/>
          <w:bCs/>
          <w:color w:val="164194"/>
          <w:sz w:val="24"/>
          <w:szCs w:val="24"/>
          <w:lang w:val="pl-PL"/>
        </w:rPr>
        <w:t xml:space="preserve"> Spółka Komandytowa</w:t>
      </w:r>
    </w:p>
    <w:p w14:paraId="2FFAB004" w14:textId="71F88E4B" w:rsidR="00E931F9" w:rsidRPr="00E931F9" w:rsidRDefault="00E931F9" w:rsidP="00E931F9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eastAsia="Ubuntu-Bold" w:cstheme="minorHAnsi"/>
          <w:b/>
          <w:bCs/>
          <w:color w:val="164194"/>
          <w:sz w:val="24"/>
          <w:szCs w:val="24"/>
          <w:lang w:val="pl-PL"/>
        </w:rPr>
      </w:pPr>
      <w:r>
        <w:rPr>
          <w:rFonts w:eastAsia="Ubuntu-Bold" w:cstheme="minorHAnsi"/>
          <w:b/>
          <w:bCs/>
          <w:color w:val="164194"/>
          <w:sz w:val="24"/>
          <w:szCs w:val="24"/>
          <w:lang w:val="pl-PL"/>
        </w:rPr>
        <w:t>z</w:t>
      </w:r>
      <w:r w:rsidRPr="00E931F9">
        <w:rPr>
          <w:rFonts w:eastAsia="Ubuntu-Bold" w:cstheme="minorHAnsi"/>
          <w:b/>
          <w:bCs/>
          <w:color w:val="164194"/>
          <w:sz w:val="24"/>
          <w:szCs w:val="24"/>
          <w:lang w:val="pl-PL"/>
        </w:rPr>
        <w:t>realiz</w:t>
      </w:r>
      <w:r>
        <w:rPr>
          <w:rFonts w:eastAsia="Ubuntu-Bold" w:cstheme="minorHAnsi"/>
          <w:b/>
          <w:bCs/>
          <w:color w:val="164194"/>
          <w:sz w:val="24"/>
          <w:szCs w:val="24"/>
          <w:lang w:val="pl-PL"/>
        </w:rPr>
        <w:t>owała</w:t>
      </w:r>
      <w:r w:rsidRPr="00E931F9">
        <w:rPr>
          <w:rFonts w:eastAsia="Ubuntu-Bold" w:cstheme="minorHAnsi"/>
          <w:b/>
          <w:bCs/>
          <w:color w:val="164194"/>
          <w:sz w:val="24"/>
          <w:szCs w:val="24"/>
          <w:lang w:val="pl-PL"/>
        </w:rPr>
        <w:t xml:space="preserve"> projekt dofinansowany z Funduszy Europejskich „Utworzenie warsztatu tokarskiego </w:t>
      </w:r>
      <w:r>
        <w:rPr>
          <w:rFonts w:eastAsia="Ubuntu-Bold" w:cstheme="minorHAnsi"/>
          <w:b/>
          <w:bCs/>
          <w:color w:val="164194"/>
          <w:sz w:val="24"/>
          <w:szCs w:val="24"/>
          <w:lang w:val="pl-PL"/>
        </w:rPr>
        <w:br/>
      </w:r>
      <w:r w:rsidRPr="00E931F9">
        <w:rPr>
          <w:rFonts w:eastAsia="Ubuntu-Bold" w:cstheme="minorHAnsi"/>
          <w:b/>
          <w:bCs/>
          <w:color w:val="164194"/>
          <w:sz w:val="24"/>
          <w:szCs w:val="24"/>
          <w:lang w:val="pl-PL"/>
        </w:rPr>
        <w:t>w celu odtworzenia dziedzictwa gospodarczego regionu Wielkich Jezior Mazurskich”</w:t>
      </w:r>
    </w:p>
    <w:p w14:paraId="3F3F574E" w14:textId="77777777" w:rsidR="00E931F9" w:rsidRPr="00E931F9" w:rsidRDefault="00E931F9" w:rsidP="00E931F9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eastAsia="Ubuntu-Bold" w:cstheme="minorHAnsi"/>
          <w:b/>
          <w:bCs/>
          <w:color w:val="164194"/>
          <w:sz w:val="24"/>
          <w:szCs w:val="24"/>
          <w:lang w:val="pl-PL"/>
        </w:rPr>
      </w:pPr>
    </w:p>
    <w:p w14:paraId="0CCB0B4D" w14:textId="541C779E" w:rsidR="00F0378D" w:rsidRPr="00E931F9" w:rsidRDefault="00E931F9" w:rsidP="00E931F9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cstheme="minorHAnsi"/>
          <w:color w:val="000000" w:themeColor="text1"/>
          <w:sz w:val="24"/>
          <w:szCs w:val="24"/>
          <w:lang w:val="pl-PL"/>
        </w:rPr>
      </w:pPr>
      <w:r w:rsidRPr="00E931F9">
        <w:rPr>
          <w:rFonts w:cstheme="minorHAnsi"/>
          <w:color w:val="000000" w:themeColor="text1"/>
          <w:sz w:val="24"/>
          <w:szCs w:val="24"/>
          <w:lang w:val="pl-PL"/>
        </w:rPr>
        <w:t xml:space="preserve">Celem projektu </w:t>
      </w:r>
      <w:r w:rsidRPr="00E931F9">
        <w:rPr>
          <w:rFonts w:cstheme="minorHAnsi"/>
          <w:color w:val="000000" w:themeColor="text1"/>
          <w:sz w:val="24"/>
          <w:szCs w:val="24"/>
          <w:lang w:val="pl-PL"/>
        </w:rPr>
        <w:t>było</w:t>
      </w:r>
      <w:r w:rsidRPr="00E931F9">
        <w:rPr>
          <w:rFonts w:cstheme="minorHAnsi"/>
          <w:color w:val="000000" w:themeColor="text1"/>
          <w:sz w:val="24"/>
          <w:szCs w:val="24"/>
          <w:lang w:val="pl-PL"/>
        </w:rPr>
        <w:t xml:space="preserve"> utworzenie warsztatu tokarskiego</w:t>
      </w:r>
      <w:r>
        <w:rPr>
          <w:rFonts w:cstheme="minorHAnsi"/>
          <w:color w:val="000000" w:themeColor="text1"/>
          <w:sz w:val="24"/>
          <w:szCs w:val="24"/>
          <w:lang w:val="pl-PL"/>
        </w:rPr>
        <w:t xml:space="preserve"> </w:t>
      </w:r>
      <w:r w:rsidRPr="00E931F9">
        <w:rPr>
          <w:rFonts w:cstheme="minorHAnsi"/>
          <w:color w:val="000000" w:themeColor="text1"/>
          <w:sz w:val="24"/>
          <w:szCs w:val="24"/>
          <w:lang w:val="pl-PL"/>
        </w:rPr>
        <w:t>i zaopatrzenie go w niezbędne maszyny, urządzenia i narzędzia oraz dokumentację techniczną, które umożliwią rozszerzenie i ulepszenie asortymentu metalowych elementów giętych oraz świadczenie usług związanych z zawodem tokarza.</w:t>
      </w:r>
    </w:p>
    <w:p w14:paraId="62688B6E" w14:textId="77777777" w:rsidR="00E931F9" w:rsidRDefault="00E931F9" w:rsidP="00E931F9">
      <w:pPr>
        <w:autoSpaceDE w:val="0"/>
        <w:autoSpaceDN w:val="0"/>
        <w:adjustRightInd w:val="0"/>
        <w:spacing w:after="0" w:line="276" w:lineRule="auto"/>
        <w:ind w:left="993" w:right="962"/>
        <w:jc w:val="center"/>
        <w:rPr>
          <w:rFonts w:cstheme="minorHAnsi"/>
          <w:color w:val="000000" w:themeColor="text1"/>
          <w:sz w:val="24"/>
          <w:szCs w:val="24"/>
          <w:lang w:val="pl-PL"/>
        </w:rPr>
      </w:pPr>
    </w:p>
    <w:p w14:paraId="348A5714" w14:textId="7AE74359" w:rsidR="00716BB3" w:rsidRDefault="00F0378D" w:rsidP="00716BB3">
      <w:pPr>
        <w:tabs>
          <w:tab w:val="left" w:pos="993"/>
        </w:tabs>
        <w:spacing w:line="276" w:lineRule="auto"/>
        <w:ind w:left="993" w:right="962"/>
        <w:jc w:val="center"/>
        <w:rPr>
          <w:rFonts w:cstheme="minorHAnsi"/>
          <w:color w:val="000000" w:themeColor="text1"/>
          <w:sz w:val="24"/>
          <w:szCs w:val="24"/>
          <w:lang w:val="pl-PL"/>
        </w:rPr>
      </w:pPr>
      <w:r>
        <w:rPr>
          <w:rFonts w:cstheme="minorHAnsi"/>
          <w:color w:val="000000" w:themeColor="text1"/>
          <w:sz w:val="24"/>
          <w:szCs w:val="24"/>
          <w:lang w:val="pl-PL"/>
        </w:rPr>
        <w:t>W miesiącach październik-listopad przeprowadziliśmy działania edukacyjne w formie bezpośredniej</w:t>
      </w:r>
      <w:r w:rsidR="00351818">
        <w:rPr>
          <w:rFonts w:cstheme="minorHAnsi"/>
          <w:color w:val="000000" w:themeColor="text1"/>
          <w:sz w:val="24"/>
          <w:szCs w:val="24"/>
          <w:lang w:val="pl-PL"/>
        </w:rPr>
        <w:t xml:space="preserve"> m.in. spotkań oraz warsztatów w siedzibie firmy</w:t>
      </w:r>
      <w:r w:rsidR="00716BB3">
        <w:rPr>
          <w:rFonts w:cstheme="minorHAnsi"/>
          <w:color w:val="000000" w:themeColor="text1"/>
          <w:sz w:val="24"/>
          <w:szCs w:val="24"/>
          <w:lang w:val="pl-PL"/>
        </w:rPr>
        <w:t xml:space="preserve">, wykorzystując nowe zaplecze pozyskane </w:t>
      </w:r>
      <w:r w:rsidR="0001102D">
        <w:rPr>
          <w:rFonts w:cstheme="minorHAnsi"/>
          <w:color w:val="000000" w:themeColor="text1"/>
          <w:sz w:val="24"/>
          <w:szCs w:val="24"/>
          <w:lang w:val="pl-PL"/>
        </w:rPr>
        <w:br/>
      </w:r>
      <w:r w:rsidR="00716BB3">
        <w:rPr>
          <w:rFonts w:cstheme="minorHAnsi"/>
          <w:color w:val="000000" w:themeColor="text1"/>
          <w:sz w:val="24"/>
          <w:szCs w:val="24"/>
          <w:lang w:val="pl-PL"/>
        </w:rPr>
        <w:t xml:space="preserve">w ramach dotacji: </w:t>
      </w:r>
      <w:r w:rsidR="0001102D">
        <w:rPr>
          <w:rFonts w:cstheme="minorHAnsi"/>
          <w:color w:val="000000" w:themeColor="text1"/>
          <w:sz w:val="24"/>
          <w:szCs w:val="24"/>
          <w:lang w:val="pl-PL"/>
        </w:rPr>
        <w:t xml:space="preserve">m.in. </w:t>
      </w:r>
      <w:r w:rsidR="00716BB3">
        <w:rPr>
          <w:rFonts w:cstheme="minorHAnsi"/>
          <w:color w:val="000000" w:themeColor="text1"/>
          <w:sz w:val="24"/>
          <w:szCs w:val="24"/>
          <w:lang w:val="pl-PL"/>
        </w:rPr>
        <w:t>halę produkcyjn</w:t>
      </w:r>
      <w:r w:rsidR="00E931F9">
        <w:rPr>
          <w:rFonts w:cstheme="minorHAnsi"/>
          <w:color w:val="000000" w:themeColor="text1"/>
          <w:sz w:val="24"/>
          <w:szCs w:val="24"/>
          <w:lang w:val="pl-PL"/>
        </w:rPr>
        <w:t>ą z zapleczem biurowym oraz zmodernizowany park maszyn</w:t>
      </w:r>
      <w:r w:rsidR="0001102D">
        <w:rPr>
          <w:rFonts w:cstheme="minorHAnsi"/>
          <w:color w:val="000000" w:themeColor="text1"/>
          <w:sz w:val="24"/>
          <w:szCs w:val="24"/>
          <w:lang w:val="pl-PL"/>
        </w:rPr>
        <w:t xml:space="preserve">. </w:t>
      </w:r>
    </w:p>
    <w:p w14:paraId="7C6388D0" w14:textId="62DBCFA1" w:rsidR="00351818" w:rsidRDefault="00351818" w:rsidP="00F0378D">
      <w:pPr>
        <w:tabs>
          <w:tab w:val="left" w:pos="993"/>
        </w:tabs>
        <w:spacing w:line="276" w:lineRule="auto"/>
        <w:ind w:left="993" w:right="962"/>
        <w:jc w:val="center"/>
        <w:rPr>
          <w:rFonts w:cstheme="minorHAnsi"/>
          <w:color w:val="000000" w:themeColor="text1"/>
          <w:sz w:val="24"/>
          <w:szCs w:val="24"/>
          <w:lang w:val="pl-PL"/>
        </w:rPr>
      </w:pPr>
      <w:r>
        <w:rPr>
          <w:rFonts w:cstheme="minorHAnsi"/>
          <w:color w:val="000000" w:themeColor="text1"/>
          <w:sz w:val="24"/>
          <w:szCs w:val="24"/>
          <w:lang w:val="pl-PL"/>
        </w:rPr>
        <w:t xml:space="preserve">Efektem naszej pracy </w:t>
      </w:r>
      <w:r w:rsidR="00092775">
        <w:rPr>
          <w:rFonts w:cstheme="minorHAnsi"/>
          <w:color w:val="000000" w:themeColor="text1"/>
          <w:sz w:val="24"/>
          <w:szCs w:val="24"/>
          <w:lang w:val="pl-PL"/>
        </w:rPr>
        <w:t xml:space="preserve">w ramach projektu </w:t>
      </w:r>
      <w:r>
        <w:rPr>
          <w:rFonts w:cstheme="minorHAnsi"/>
          <w:color w:val="000000" w:themeColor="text1"/>
          <w:sz w:val="24"/>
          <w:szCs w:val="24"/>
          <w:lang w:val="pl-PL"/>
        </w:rPr>
        <w:t>jest również szerok</w:t>
      </w:r>
      <w:r w:rsidR="00092775">
        <w:rPr>
          <w:rFonts w:cstheme="minorHAnsi"/>
          <w:color w:val="000000" w:themeColor="text1"/>
          <w:sz w:val="24"/>
          <w:szCs w:val="24"/>
          <w:lang w:val="pl-PL"/>
        </w:rPr>
        <w:t>a</w:t>
      </w:r>
      <w:r>
        <w:rPr>
          <w:rFonts w:cstheme="minorHAnsi"/>
          <w:color w:val="000000" w:themeColor="text1"/>
          <w:sz w:val="24"/>
          <w:szCs w:val="24"/>
          <w:lang w:val="pl-PL"/>
        </w:rPr>
        <w:t xml:space="preserve"> gam</w:t>
      </w:r>
      <w:r w:rsidR="00092775">
        <w:rPr>
          <w:rFonts w:cstheme="minorHAnsi"/>
          <w:color w:val="000000" w:themeColor="text1"/>
          <w:sz w:val="24"/>
          <w:szCs w:val="24"/>
          <w:lang w:val="pl-PL"/>
        </w:rPr>
        <w:t>a</w:t>
      </w:r>
      <w:r>
        <w:rPr>
          <w:rFonts w:cstheme="minorHAnsi"/>
          <w:color w:val="000000" w:themeColor="text1"/>
          <w:sz w:val="24"/>
          <w:szCs w:val="24"/>
          <w:lang w:val="pl-PL"/>
        </w:rPr>
        <w:t xml:space="preserve"> </w:t>
      </w:r>
      <w:r w:rsidR="00092775">
        <w:rPr>
          <w:rFonts w:cstheme="minorHAnsi"/>
          <w:color w:val="000000" w:themeColor="text1"/>
          <w:sz w:val="24"/>
          <w:szCs w:val="24"/>
          <w:lang w:val="pl-PL"/>
        </w:rPr>
        <w:t>nowych</w:t>
      </w:r>
      <w:r>
        <w:rPr>
          <w:rFonts w:cstheme="minorHAnsi"/>
          <w:color w:val="000000" w:themeColor="text1"/>
          <w:sz w:val="24"/>
          <w:szCs w:val="24"/>
          <w:lang w:val="pl-PL"/>
        </w:rPr>
        <w:t xml:space="preserve"> produktów oraz usług</w:t>
      </w:r>
      <w:r w:rsidR="00092775">
        <w:rPr>
          <w:rFonts w:cstheme="minorHAnsi"/>
          <w:color w:val="000000" w:themeColor="text1"/>
          <w:sz w:val="24"/>
          <w:szCs w:val="24"/>
          <w:lang w:val="pl-PL"/>
        </w:rPr>
        <w:t xml:space="preserve"> przedstawiona na </w:t>
      </w:r>
      <w:r w:rsidR="00092775">
        <w:rPr>
          <w:rFonts w:cstheme="minorHAnsi"/>
          <w:color w:val="000000" w:themeColor="text1"/>
          <w:sz w:val="24"/>
          <w:szCs w:val="24"/>
          <w:lang w:val="pl-PL"/>
        </w:rPr>
        <w:t>stron</w:t>
      </w:r>
      <w:r w:rsidR="00092775">
        <w:rPr>
          <w:rFonts w:cstheme="minorHAnsi"/>
          <w:color w:val="000000" w:themeColor="text1"/>
          <w:sz w:val="24"/>
          <w:szCs w:val="24"/>
          <w:lang w:val="pl-PL"/>
        </w:rPr>
        <w:t>ie</w:t>
      </w:r>
      <w:r w:rsidR="00092775">
        <w:rPr>
          <w:rFonts w:cstheme="minorHAnsi"/>
          <w:color w:val="000000" w:themeColor="text1"/>
          <w:sz w:val="24"/>
          <w:szCs w:val="24"/>
          <w:lang w:val="pl-PL"/>
        </w:rPr>
        <w:t xml:space="preserve"> www</w:t>
      </w:r>
      <w:r>
        <w:rPr>
          <w:rFonts w:cstheme="minorHAnsi"/>
          <w:color w:val="000000" w:themeColor="text1"/>
          <w:sz w:val="24"/>
          <w:szCs w:val="24"/>
          <w:lang w:val="pl-PL"/>
        </w:rPr>
        <w:t>.</w:t>
      </w:r>
    </w:p>
    <w:p w14:paraId="31AD6EA9" w14:textId="77777777" w:rsidR="00F0378D" w:rsidRDefault="00F0378D" w:rsidP="00F0378D">
      <w:pPr>
        <w:tabs>
          <w:tab w:val="left" w:pos="993"/>
        </w:tabs>
        <w:spacing w:line="276" w:lineRule="auto"/>
        <w:ind w:left="993" w:right="962"/>
        <w:jc w:val="center"/>
        <w:rPr>
          <w:rFonts w:cstheme="minorHAnsi"/>
          <w:color w:val="000000" w:themeColor="text1"/>
          <w:sz w:val="24"/>
          <w:szCs w:val="24"/>
          <w:lang w:val="pl-PL"/>
        </w:rPr>
      </w:pPr>
    </w:p>
    <w:p w14:paraId="3DBEE098" w14:textId="77777777" w:rsidR="00F0378D" w:rsidRDefault="00F0378D" w:rsidP="00F0378D">
      <w:pPr>
        <w:tabs>
          <w:tab w:val="left" w:pos="993"/>
        </w:tabs>
        <w:spacing w:line="276" w:lineRule="auto"/>
        <w:ind w:left="993" w:right="962"/>
        <w:jc w:val="center"/>
        <w:rPr>
          <w:rFonts w:cstheme="minorHAnsi"/>
          <w:color w:val="000000" w:themeColor="text1"/>
          <w:sz w:val="24"/>
          <w:szCs w:val="24"/>
          <w:lang w:val="pl-PL"/>
        </w:rPr>
      </w:pPr>
    </w:p>
    <w:p w14:paraId="390A1FCB" w14:textId="77777777" w:rsidR="00351818" w:rsidRDefault="00351818" w:rsidP="00F0378D">
      <w:pPr>
        <w:tabs>
          <w:tab w:val="left" w:pos="993"/>
        </w:tabs>
        <w:spacing w:line="276" w:lineRule="auto"/>
        <w:ind w:left="993" w:right="962"/>
        <w:jc w:val="center"/>
        <w:rPr>
          <w:rFonts w:cstheme="minorHAnsi"/>
          <w:i/>
          <w:iCs/>
          <w:color w:val="000000" w:themeColor="text1"/>
          <w:sz w:val="24"/>
          <w:szCs w:val="24"/>
          <w:lang w:val="pl-PL"/>
        </w:rPr>
      </w:pPr>
    </w:p>
    <w:p w14:paraId="4A5BC3BD" w14:textId="77777777" w:rsidR="00351818" w:rsidRDefault="00351818" w:rsidP="00F0378D">
      <w:pPr>
        <w:tabs>
          <w:tab w:val="left" w:pos="993"/>
        </w:tabs>
        <w:spacing w:line="276" w:lineRule="auto"/>
        <w:ind w:left="993" w:right="962"/>
        <w:jc w:val="center"/>
        <w:rPr>
          <w:rFonts w:cstheme="minorHAnsi"/>
          <w:i/>
          <w:iCs/>
          <w:color w:val="000000" w:themeColor="text1"/>
          <w:sz w:val="24"/>
          <w:szCs w:val="24"/>
          <w:lang w:val="pl-PL"/>
        </w:rPr>
      </w:pPr>
    </w:p>
    <w:p w14:paraId="359CE048" w14:textId="77777777" w:rsidR="00351818" w:rsidRDefault="00351818" w:rsidP="00F0378D">
      <w:pPr>
        <w:tabs>
          <w:tab w:val="left" w:pos="993"/>
        </w:tabs>
        <w:spacing w:line="276" w:lineRule="auto"/>
        <w:ind w:left="993" w:right="962"/>
        <w:jc w:val="center"/>
        <w:rPr>
          <w:rFonts w:cstheme="minorHAnsi"/>
          <w:i/>
          <w:iCs/>
          <w:color w:val="000000" w:themeColor="text1"/>
          <w:sz w:val="24"/>
          <w:szCs w:val="24"/>
          <w:lang w:val="pl-PL"/>
        </w:rPr>
      </w:pPr>
    </w:p>
    <w:p w14:paraId="455882D0" w14:textId="3D7110C3" w:rsidR="00F0378D" w:rsidRPr="00351818" w:rsidRDefault="00F0378D" w:rsidP="00F0378D">
      <w:pPr>
        <w:tabs>
          <w:tab w:val="left" w:pos="993"/>
        </w:tabs>
        <w:spacing w:line="276" w:lineRule="auto"/>
        <w:ind w:left="993" w:right="962"/>
        <w:jc w:val="center"/>
        <w:rPr>
          <w:rFonts w:cstheme="minorHAnsi"/>
          <w:i/>
          <w:iCs/>
          <w:color w:val="000000" w:themeColor="text1"/>
          <w:sz w:val="16"/>
          <w:szCs w:val="16"/>
          <w:lang w:val="pl-PL"/>
        </w:rPr>
      </w:pPr>
      <w:r w:rsidRPr="00351818">
        <w:rPr>
          <w:rFonts w:cstheme="minorHAnsi"/>
          <w:i/>
          <w:iCs/>
          <w:color w:val="000000" w:themeColor="text1"/>
          <w:sz w:val="16"/>
          <w:szCs w:val="16"/>
          <w:lang w:val="pl-PL"/>
        </w:rPr>
        <w:t>Projekt współfinansowany ze środków Europejskiego Funduszu Rozwoju Regionalnego w ramach Regionalnego Programu Operacyjnego Województwa Warmińsko-Mazurskiego 2014-2020</w:t>
      </w:r>
    </w:p>
    <w:p w14:paraId="4B326621" w14:textId="268557E4" w:rsidR="00902E83" w:rsidRPr="00F0378D" w:rsidRDefault="00902E83" w:rsidP="00F0378D">
      <w:pPr>
        <w:spacing w:line="276" w:lineRule="auto"/>
        <w:ind w:left="993" w:right="962"/>
        <w:jc w:val="center"/>
        <w:rPr>
          <w:rFonts w:ascii="Ubuntu" w:hAnsi="Ubuntu"/>
          <w:color w:val="000000" w:themeColor="text1"/>
          <w:sz w:val="24"/>
          <w:szCs w:val="24"/>
          <w:lang w:val="pl-PL"/>
        </w:rPr>
      </w:pPr>
    </w:p>
    <w:p w14:paraId="67AE5539" w14:textId="6169EDBC" w:rsidR="003B6B7E" w:rsidRPr="00F0378D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26085FB3" w14:textId="496DFC3C" w:rsidR="003B6B7E" w:rsidRPr="00F0378D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2A4C1066" w14:textId="6CEB6286" w:rsidR="003B6B7E" w:rsidRPr="00F0378D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431DDFA3" w14:textId="137D90C1" w:rsidR="003B6B7E" w:rsidRPr="00F0378D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6C194E19" w14:textId="37DF62E6" w:rsidR="003B6B7E" w:rsidRPr="00F0378D" w:rsidRDefault="003B6B7E" w:rsidP="003B6B7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pl-PL" w:eastAsia="pl-PL"/>
        </w:rPr>
      </w:pPr>
    </w:p>
    <w:p w14:paraId="182988D3" w14:textId="2502009F" w:rsidR="003E0ABF" w:rsidRPr="00F0378D" w:rsidRDefault="003E0ABF" w:rsidP="003B6B7E">
      <w:pPr>
        <w:tabs>
          <w:tab w:val="left" w:pos="6494"/>
        </w:tabs>
        <w:ind w:right="962"/>
        <w:rPr>
          <w:rFonts w:ascii="Ubuntu" w:hAnsi="Ubuntu"/>
          <w:noProof/>
          <w:color w:val="000000" w:themeColor="text1"/>
          <w:sz w:val="24"/>
          <w:szCs w:val="24"/>
          <w:lang w:val="pl-PL" w:eastAsia="pl-PL"/>
        </w:rPr>
      </w:pPr>
    </w:p>
    <w:sectPr w:rsidR="003E0ABF" w:rsidRPr="00F0378D" w:rsidSect="00F0378D">
      <w:headerReference w:type="default" r:id="rId8"/>
      <w:pgSz w:w="11906" w:h="16838" w:code="9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EA1547" w14:textId="77777777" w:rsidR="000B631B" w:rsidRDefault="000B631B" w:rsidP="00902E83">
      <w:pPr>
        <w:spacing w:after="0" w:line="240" w:lineRule="auto"/>
      </w:pPr>
      <w:r>
        <w:separator/>
      </w:r>
    </w:p>
  </w:endnote>
  <w:endnote w:type="continuationSeparator" w:id="0">
    <w:p w14:paraId="7486D303" w14:textId="77777777" w:rsidR="000B631B" w:rsidRDefault="000B631B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913812A-93B7-41DE-A581-1BD6FC883D18}"/>
    <w:embedBold r:id="rId2" w:fontKey="{ADC344E7-A1A1-4625-85EF-771AA5214911}"/>
    <w:embedItalic r:id="rId3" w:fontKey="{B1ED1D7D-D39F-4A96-8B53-AD213713155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752016D3-74CB-4D31-9B65-13396BCB35A4}"/>
  </w:font>
  <w:font w:name="Ubuntu">
    <w:charset w:val="00"/>
    <w:family w:val="swiss"/>
    <w:pitch w:val="variable"/>
    <w:sig w:usb0="E00002FF" w:usb1="5000205B" w:usb2="00000000" w:usb3="00000000" w:csb0="0000009F" w:csb1="00000000"/>
    <w:embedRegular r:id="rId5" w:fontKey="{5A1FC2EA-0721-4BA7-AE75-31BFDE9007E7}"/>
    <w:embedBold r:id="rId6" w:fontKey="{72FD8C21-BECC-45E2-835D-0E9DEB2F8A87}"/>
  </w:font>
  <w:font w:name="Ubuntu-Bo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7" w:fontKey="{CFD15703-CB8B-4B1F-A012-9D29CCB522E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72BAE8" w14:textId="77777777" w:rsidR="000B631B" w:rsidRDefault="000B631B" w:rsidP="00902E83">
      <w:pPr>
        <w:spacing w:after="0" w:line="240" w:lineRule="auto"/>
      </w:pPr>
      <w:r>
        <w:separator/>
      </w:r>
    </w:p>
  </w:footnote>
  <w:footnote w:type="continuationSeparator" w:id="0">
    <w:p w14:paraId="31454161" w14:textId="77777777" w:rsidR="000B631B" w:rsidRDefault="000B631B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546F5" w14:textId="77777777" w:rsidR="00902E83" w:rsidRDefault="003E0ABF" w:rsidP="003E0ABF">
    <w:pPr>
      <w:pStyle w:val="Nagwek"/>
      <w:tabs>
        <w:tab w:val="clear" w:pos="4703"/>
        <w:tab w:val="clear" w:pos="9406"/>
        <w:tab w:val="left" w:pos="11629"/>
      </w:tabs>
    </w:pP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proofState w:spelling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E5990"/>
    <w:rsid w:val="0001102D"/>
    <w:rsid w:val="00092775"/>
    <w:rsid w:val="000B631B"/>
    <w:rsid w:val="000D7706"/>
    <w:rsid w:val="0019544A"/>
    <w:rsid w:val="001E543F"/>
    <w:rsid w:val="0021295A"/>
    <w:rsid w:val="00310043"/>
    <w:rsid w:val="00311133"/>
    <w:rsid w:val="00351818"/>
    <w:rsid w:val="00365E95"/>
    <w:rsid w:val="003B6B7E"/>
    <w:rsid w:val="003C7A1B"/>
    <w:rsid w:val="003E0ABF"/>
    <w:rsid w:val="004002BE"/>
    <w:rsid w:val="00486316"/>
    <w:rsid w:val="00567F6A"/>
    <w:rsid w:val="005A642E"/>
    <w:rsid w:val="0061129B"/>
    <w:rsid w:val="006354AF"/>
    <w:rsid w:val="006951D5"/>
    <w:rsid w:val="006A5448"/>
    <w:rsid w:val="006C4B8A"/>
    <w:rsid w:val="006F0362"/>
    <w:rsid w:val="00716BB3"/>
    <w:rsid w:val="00752DC6"/>
    <w:rsid w:val="007B66CB"/>
    <w:rsid w:val="00840402"/>
    <w:rsid w:val="008E31F0"/>
    <w:rsid w:val="008E5990"/>
    <w:rsid w:val="00902E83"/>
    <w:rsid w:val="00924723"/>
    <w:rsid w:val="00955E2F"/>
    <w:rsid w:val="00977777"/>
    <w:rsid w:val="009A5577"/>
    <w:rsid w:val="009E7C78"/>
    <w:rsid w:val="00A402B2"/>
    <w:rsid w:val="00A46F44"/>
    <w:rsid w:val="00A65F9E"/>
    <w:rsid w:val="00B20B15"/>
    <w:rsid w:val="00B40D12"/>
    <w:rsid w:val="00B71060"/>
    <w:rsid w:val="00BB3ABF"/>
    <w:rsid w:val="00CA1359"/>
    <w:rsid w:val="00CA2737"/>
    <w:rsid w:val="00CD1617"/>
    <w:rsid w:val="00D95286"/>
    <w:rsid w:val="00E755B8"/>
    <w:rsid w:val="00E931F9"/>
    <w:rsid w:val="00EB4270"/>
    <w:rsid w:val="00F0378D"/>
    <w:rsid w:val="00F12F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7092CBCA"/>
  <w15:docId w15:val="{A440A9F0-E773-4A90-8363-30BBA3039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</w:style>
  <w:style w:type="paragraph" w:styleId="Nagwek3">
    <w:name w:val="heading 3"/>
    <w:basedOn w:val="Normalny"/>
    <w:link w:val="Nagwek3Znak"/>
    <w:uiPriority w:val="9"/>
    <w:qFormat/>
    <w:rsid w:val="003B6B7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400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002BE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rsid w:val="003B6B7E"/>
    <w:rPr>
      <w:rFonts w:ascii="Times New Roman" w:eastAsia="Times New Roman" w:hAnsi="Times New Roman" w:cs="Times New Roman"/>
      <w:b/>
      <w:bCs/>
      <w:sz w:val="27"/>
      <w:szCs w:val="27"/>
      <w:lang w:val="pl-PL" w:eastAsia="pl-PL"/>
    </w:rPr>
  </w:style>
  <w:style w:type="paragraph" w:styleId="NormalnyWeb">
    <w:name w:val="Normal (Web)"/>
    <w:basedOn w:val="Normalny"/>
    <w:uiPriority w:val="99"/>
    <w:semiHidden/>
    <w:unhideWhenUsed/>
    <w:rsid w:val="003B6B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49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933A88-BB21-4ADD-BA05-FA741969BE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161</Words>
  <Characters>972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masterGrafik</dc:creator>
  <cp:lastModifiedBy>Adam Sekściński</cp:lastModifiedBy>
  <cp:revision>2</cp:revision>
  <dcterms:created xsi:type="dcterms:W3CDTF">2023-12-20T13:00:00Z</dcterms:created>
  <dcterms:modified xsi:type="dcterms:W3CDTF">2023-12-20T13:00:00Z</dcterms:modified>
</cp:coreProperties>
</file>